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DCFD1" w14:textId="77777777" w:rsidR="0078173B" w:rsidRPr="0078173B" w:rsidRDefault="0078173B" w:rsidP="0078173B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Ind w:w="50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78173B" w:rsidRPr="0078173B" w14:paraId="58DBF565" w14:textId="77777777" w:rsidTr="007C4E62">
        <w:tc>
          <w:tcPr>
            <w:tcW w:w="4535" w:type="dxa"/>
            <w:tcBorders>
              <w:bottom w:val="single" w:sz="4" w:space="0" w:color="auto"/>
            </w:tcBorders>
          </w:tcPr>
          <w:p w14:paraId="132A4D16" w14:textId="77777777" w:rsidR="0078173B" w:rsidRPr="0078173B" w:rsidRDefault="0078173B" w:rsidP="007C4E62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78173B" w:rsidRPr="0078173B" w14:paraId="113C4594" w14:textId="77777777" w:rsidTr="007C4E62">
        <w:tc>
          <w:tcPr>
            <w:tcW w:w="4535" w:type="dxa"/>
            <w:tcBorders>
              <w:top w:val="single" w:sz="4" w:space="0" w:color="auto"/>
            </w:tcBorders>
          </w:tcPr>
          <w:p w14:paraId="09620A92" w14:textId="77777777" w:rsidR="0078173B" w:rsidRPr="0078173B" w:rsidRDefault="0078173B" w:rsidP="007C4E62">
            <w:pPr>
              <w:pStyle w:val="ConsPlusNormal"/>
              <w:jc w:val="center"/>
              <w:rPr>
                <w:rFonts w:ascii="Arial" w:hAnsi="Arial" w:cs="Arial"/>
              </w:rPr>
            </w:pPr>
            <w:r w:rsidRPr="0078173B">
              <w:rPr>
                <w:rFonts w:ascii="Arial" w:hAnsi="Arial" w:cs="Arial"/>
              </w:rPr>
              <w:t>(указывается наименование (для юридического лица), фамилия, имя, отчество (при наличии) (для физического лица) кредитора и (или) его представителя)</w:t>
            </w:r>
          </w:p>
        </w:tc>
      </w:tr>
    </w:tbl>
    <w:p w14:paraId="5045FDA1" w14:textId="77777777" w:rsidR="0078173B" w:rsidRPr="0078173B" w:rsidRDefault="0078173B" w:rsidP="0078173B">
      <w:pPr>
        <w:pStyle w:val="ConsPlusNormal"/>
        <w:jc w:val="both"/>
        <w:rPr>
          <w:rFonts w:ascii="Arial" w:hAnsi="Arial" w:cs="Arial"/>
        </w:rPr>
      </w:pPr>
    </w:p>
    <w:p w14:paraId="281FF28A" w14:textId="77777777" w:rsidR="0078173B" w:rsidRPr="0078173B" w:rsidRDefault="0078173B" w:rsidP="0078173B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43"/>
      <w:bookmarkEnd w:id="0"/>
      <w:r w:rsidRPr="0078173B">
        <w:rPr>
          <w:rFonts w:ascii="Arial" w:hAnsi="Arial" w:cs="Arial"/>
          <w:b/>
          <w:bCs/>
          <w:sz w:val="24"/>
          <w:szCs w:val="24"/>
        </w:rPr>
        <w:t>Заявление</w:t>
      </w:r>
    </w:p>
    <w:p w14:paraId="6CA864EF" w14:textId="27D4CB71" w:rsidR="0078173B" w:rsidRPr="0078173B" w:rsidRDefault="0078173B" w:rsidP="0078173B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 w:rsidRPr="0078173B">
        <w:rPr>
          <w:rFonts w:ascii="Arial" w:hAnsi="Arial" w:cs="Arial"/>
          <w:b/>
          <w:bCs/>
          <w:sz w:val="24"/>
          <w:szCs w:val="24"/>
        </w:rPr>
        <w:t xml:space="preserve">должника </w:t>
      </w:r>
      <w:r w:rsidR="004D4B4F">
        <w:rPr>
          <w:rFonts w:ascii="Arial" w:hAnsi="Arial" w:cs="Arial"/>
          <w:b/>
          <w:bCs/>
          <w:sz w:val="24"/>
          <w:szCs w:val="24"/>
        </w:rPr>
        <w:t>о взаимодействии</w:t>
      </w:r>
      <w:r w:rsidRPr="0078173B">
        <w:rPr>
          <w:rFonts w:ascii="Arial" w:hAnsi="Arial" w:cs="Arial"/>
          <w:b/>
          <w:bCs/>
          <w:sz w:val="24"/>
          <w:szCs w:val="24"/>
        </w:rPr>
        <w:t xml:space="preserve"> с кредитором</w:t>
      </w:r>
    </w:p>
    <w:p w14:paraId="133505A2" w14:textId="77777777" w:rsidR="0078173B" w:rsidRPr="0078173B" w:rsidRDefault="0078173B" w:rsidP="0078173B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 w:rsidRPr="0078173B">
        <w:rPr>
          <w:rFonts w:ascii="Arial" w:hAnsi="Arial" w:cs="Arial"/>
          <w:b/>
          <w:bCs/>
          <w:sz w:val="24"/>
          <w:szCs w:val="24"/>
        </w:rPr>
        <w:t>и (или) его представителем только через представителя</w:t>
      </w:r>
    </w:p>
    <w:p w14:paraId="7425E566" w14:textId="77777777" w:rsidR="0078173B" w:rsidRPr="0078173B" w:rsidRDefault="0078173B" w:rsidP="0078173B">
      <w:pPr>
        <w:pStyle w:val="ConsPlusNonformat"/>
        <w:jc w:val="center"/>
        <w:rPr>
          <w:rFonts w:ascii="Arial" w:hAnsi="Arial" w:cs="Arial"/>
          <w:b/>
          <w:bCs/>
          <w:sz w:val="24"/>
          <w:szCs w:val="24"/>
        </w:rPr>
      </w:pPr>
      <w:r w:rsidRPr="0078173B">
        <w:rPr>
          <w:rFonts w:ascii="Arial" w:hAnsi="Arial" w:cs="Arial"/>
          <w:b/>
          <w:bCs/>
          <w:sz w:val="24"/>
          <w:szCs w:val="24"/>
        </w:rPr>
        <w:t>либо об отказе от взаимодействия</w:t>
      </w:r>
    </w:p>
    <w:p w14:paraId="6CDE7A2E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E0227EE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Заявитель _________________________________________________________________</w:t>
      </w:r>
    </w:p>
    <w:p w14:paraId="23C29A9F" w14:textId="34CB7133" w:rsidR="0078173B" w:rsidRPr="004D4B4F" w:rsidRDefault="0078173B" w:rsidP="004D4B4F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4D4B4F">
        <w:rPr>
          <w:rFonts w:ascii="Arial" w:hAnsi="Arial" w:cs="Arial"/>
          <w:sz w:val="18"/>
          <w:szCs w:val="18"/>
        </w:rPr>
        <w:t>(фамилия, имя, отчество (при наличии)</w:t>
      </w:r>
    </w:p>
    <w:p w14:paraId="7BB2925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Вид документа, удостоверяющего личность заявителя: ________________________</w:t>
      </w:r>
    </w:p>
    <w:p w14:paraId="0CA4DF83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серия (при наличии) ____ номер _____________, выдан «__» __________ ____ г.</w:t>
      </w:r>
    </w:p>
    <w:p w14:paraId="2C1F5838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9881597" w14:textId="3D946440" w:rsidR="0078173B" w:rsidRPr="004D4B4F" w:rsidRDefault="0078173B" w:rsidP="004D4B4F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4D4B4F">
        <w:rPr>
          <w:rFonts w:ascii="Arial" w:hAnsi="Arial" w:cs="Arial"/>
          <w:sz w:val="18"/>
          <w:szCs w:val="18"/>
        </w:rPr>
        <w:t>(кем выдан)</w:t>
      </w:r>
    </w:p>
    <w:p w14:paraId="04B11302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Адрес регистрации по месту жительства заявителя: __________________________</w:t>
      </w:r>
    </w:p>
    <w:p w14:paraId="1832DC57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723BBA50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Номер контактного телефона заявителя: _____________________________________</w:t>
      </w:r>
    </w:p>
    <w:p w14:paraId="356EF237" w14:textId="2F27791E" w:rsidR="0078173B" w:rsidRPr="004D4B4F" w:rsidRDefault="0078173B" w:rsidP="004D4B4F">
      <w:pPr>
        <w:pStyle w:val="ConsPlusNonformat"/>
        <w:ind w:left="3402" w:firstLine="142"/>
        <w:jc w:val="center"/>
        <w:rPr>
          <w:rFonts w:ascii="Arial" w:hAnsi="Arial" w:cs="Arial"/>
          <w:sz w:val="18"/>
          <w:szCs w:val="18"/>
        </w:rPr>
      </w:pPr>
      <w:r w:rsidRPr="004D4B4F">
        <w:rPr>
          <w:rFonts w:ascii="Arial" w:hAnsi="Arial" w:cs="Arial"/>
          <w:sz w:val="18"/>
          <w:szCs w:val="18"/>
        </w:rPr>
        <w:t>(указывается номер контактного телефона с кодом города)</w:t>
      </w:r>
    </w:p>
    <w:p w14:paraId="7C4EFFB8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Адрес электронной почты заявителя (при наличии): __________________________</w:t>
      </w:r>
    </w:p>
    <w:p w14:paraId="7DB52A94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A2F6FF8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8E74ED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1" w:name="Par62"/>
      <w:bookmarkEnd w:id="1"/>
      <w:r w:rsidRPr="0078173B">
        <w:rPr>
          <w:rFonts w:ascii="Arial" w:hAnsi="Arial" w:cs="Arial"/>
          <w:sz w:val="24"/>
          <w:szCs w:val="24"/>
        </w:rPr>
        <w:t>1. Прошу при совершении действий, направленных на возврат просроченной</w:t>
      </w:r>
    </w:p>
    <w:p w14:paraId="5CC86E7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задолженности, ____________________________________________________________</w:t>
      </w:r>
    </w:p>
    <w:p w14:paraId="1042957D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56D901C" w14:textId="2EFA061F" w:rsidR="0078173B" w:rsidRPr="004D4B4F" w:rsidRDefault="0078173B" w:rsidP="004D4B4F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4D4B4F">
        <w:rPr>
          <w:rFonts w:ascii="Arial" w:hAnsi="Arial" w:cs="Arial"/>
          <w:sz w:val="18"/>
          <w:szCs w:val="18"/>
        </w:rPr>
        <w:t>(номер и дата документа, подтверждающего возникновение задолженности)</w:t>
      </w:r>
    </w:p>
    <w:p w14:paraId="373E68C0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 xml:space="preserve">осуществлять </w:t>
      </w:r>
      <w:r w:rsidRPr="0078173B">
        <w:rPr>
          <w:rFonts w:ascii="Arial" w:hAnsi="Arial" w:cs="Arial"/>
          <w:color w:val="000000" w:themeColor="text1"/>
          <w:sz w:val="24"/>
          <w:szCs w:val="24"/>
        </w:rPr>
        <w:t xml:space="preserve">взаимодействие со мной способами, предусмотренными </w:t>
      </w:r>
      <w:hyperlink r:id="rId7" w:history="1">
        <w:r w:rsidRPr="0078173B">
          <w:rPr>
            <w:rFonts w:ascii="Arial" w:hAnsi="Arial" w:cs="Arial"/>
            <w:color w:val="000000" w:themeColor="text1"/>
            <w:sz w:val="24"/>
            <w:szCs w:val="24"/>
          </w:rPr>
          <w:t>пунктами 1</w:t>
        </w:r>
      </w:hyperlink>
    </w:p>
    <w:p w14:paraId="70455AC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hyperlink r:id="rId8" w:history="1">
        <w:r w:rsidRPr="0078173B">
          <w:rPr>
            <w:rFonts w:ascii="Arial" w:hAnsi="Arial" w:cs="Arial"/>
            <w:color w:val="000000" w:themeColor="text1"/>
            <w:sz w:val="24"/>
            <w:szCs w:val="24"/>
          </w:rPr>
          <w:t>2 части 1 статьи 4</w:t>
        </w:r>
      </w:hyperlink>
      <w:r w:rsidRPr="0078173B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03.07.2016 № 230-ФЗ «О защите</w:t>
      </w:r>
    </w:p>
    <w:p w14:paraId="2FB853A5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прав и законных интересов физических лиц при осуществлении деятельности по</w:t>
      </w:r>
    </w:p>
    <w:p w14:paraId="4D6DA234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возврату просроченной задолженности и о внесении изменений в Федеральный</w:t>
      </w:r>
    </w:p>
    <w:p w14:paraId="01F486C0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закон «О микрофинансовой деятельности и микрофинансовых организациях»,</w:t>
      </w:r>
    </w:p>
    <w:p w14:paraId="1CE22FC5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только через моего представителя __________________________________________</w:t>
      </w:r>
    </w:p>
    <w:p w14:paraId="2C4F5F01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7BFC69F3" w14:textId="298D8246" w:rsidR="0078173B" w:rsidRPr="0078173B" w:rsidRDefault="0078173B" w:rsidP="004D4B4F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D4B4F">
        <w:rPr>
          <w:rFonts w:ascii="Arial" w:hAnsi="Arial" w:cs="Arial"/>
          <w:color w:val="000000" w:themeColor="text1"/>
          <w:sz w:val="18"/>
          <w:szCs w:val="18"/>
        </w:rPr>
        <w:t>(фамилия, имя, отчество (при наличии)</w:t>
      </w:r>
    </w:p>
    <w:p w14:paraId="1D797F2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Регистрационный номер адвоката в реестре адвокатов субъекта Российской</w:t>
      </w:r>
    </w:p>
    <w:p w14:paraId="590F8F9F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Федерации: ________________________________________________________________</w:t>
      </w:r>
    </w:p>
    <w:p w14:paraId="4505B727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07503EB2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2C81D8E1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Номера контактных телефонов представителя должника: _______________________</w:t>
      </w:r>
    </w:p>
    <w:p w14:paraId="0C69FBA5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58E79C7E" w14:textId="730E291F" w:rsidR="0078173B" w:rsidRPr="004D4B4F" w:rsidRDefault="0078173B" w:rsidP="004D4B4F">
      <w:pPr>
        <w:pStyle w:val="ConsPlusNonformat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D4B4F">
        <w:rPr>
          <w:rFonts w:ascii="Arial" w:hAnsi="Arial" w:cs="Arial"/>
          <w:color w:val="000000" w:themeColor="text1"/>
          <w:sz w:val="18"/>
          <w:szCs w:val="18"/>
        </w:rPr>
        <w:t>(указывается номер контактного телефона с кодом города)</w:t>
      </w:r>
    </w:p>
    <w:p w14:paraId="486B666A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Адрес электронной почты представителя должника (при наличии): _____________</w:t>
      </w:r>
    </w:p>
    <w:p w14:paraId="5B44C5C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Почтовый адрес представителя должника или адвокатского образования, в</w:t>
      </w:r>
    </w:p>
    <w:p w14:paraId="786431E4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котором адвокат осуществляет свою профессиональную деятельность: __________</w:t>
      </w:r>
    </w:p>
    <w:p w14:paraId="36DAE66C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06C69AF9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33FEDA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Par86"/>
      <w:bookmarkEnd w:id="2"/>
      <w:r w:rsidRPr="0078173B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bookmarkStart w:id="3" w:name="_Hlk161825888"/>
      <w:r w:rsidRPr="0078173B">
        <w:rPr>
          <w:rFonts w:ascii="Arial" w:hAnsi="Arial" w:cs="Arial"/>
          <w:color w:val="000000" w:themeColor="text1"/>
          <w:sz w:val="24"/>
          <w:szCs w:val="24"/>
        </w:rPr>
        <w:t>При совершении действий, направленных на возврат просроченной</w:t>
      </w:r>
    </w:p>
    <w:p w14:paraId="41C4B41B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задолженности, ____________________________________________________________</w:t>
      </w:r>
    </w:p>
    <w:p w14:paraId="323E5184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</w:t>
      </w:r>
    </w:p>
    <w:p w14:paraId="1BCA096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(номер и дата документа, подтверждающего возникновение задолженности)</w:t>
      </w:r>
    </w:p>
    <w:bookmarkEnd w:id="3"/>
    <w:p w14:paraId="30D75CBB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173B">
        <w:rPr>
          <w:rFonts w:ascii="Arial" w:hAnsi="Arial" w:cs="Arial"/>
          <w:color w:val="000000" w:themeColor="text1"/>
          <w:sz w:val="24"/>
          <w:szCs w:val="24"/>
        </w:rPr>
        <w:t>сообщаю об отказе от взаимодействия со мной способами, предусмотренными</w:t>
      </w:r>
    </w:p>
    <w:p w14:paraId="510D4122" w14:textId="77777777" w:rsidR="0078173B" w:rsidRPr="0078173B" w:rsidRDefault="00000000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hyperlink r:id="rId9" w:history="1">
        <w:r w:rsidR="0078173B" w:rsidRPr="0078173B">
          <w:rPr>
            <w:rFonts w:ascii="Arial" w:hAnsi="Arial" w:cs="Arial"/>
            <w:color w:val="000000" w:themeColor="text1"/>
            <w:sz w:val="24"/>
            <w:szCs w:val="24"/>
          </w:rPr>
          <w:t>пунктами 1</w:t>
        </w:r>
      </w:hyperlink>
      <w:r w:rsidR="0078173B" w:rsidRPr="0078173B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10" w:history="1">
        <w:r w:rsidR="0078173B" w:rsidRPr="0078173B">
          <w:rPr>
            <w:rFonts w:ascii="Arial" w:hAnsi="Arial" w:cs="Arial"/>
            <w:color w:val="000000" w:themeColor="text1"/>
            <w:sz w:val="24"/>
            <w:szCs w:val="24"/>
          </w:rPr>
          <w:t>2 части 1 статьи 4</w:t>
        </w:r>
      </w:hyperlink>
      <w:r w:rsidR="0078173B" w:rsidRPr="0078173B">
        <w:rPr>
          <w:rFonts w:ascii="Arial" w:hAnsi="Arial" w:cs="Arial"/>
          <w:color w:val="000000" w:themeColor="text1"/>
          <w:sz w:val="24"/>
          <w:szCs w:val="24"/>
        </w:rPr>
        <w:t xml:space="preserve"> Федера</w:t>
      </w:r>
      <w:r w:rsidR="0078173B" w:rsidRPr="0078173B">
        <w:rPr>
          <w:rFonts w:ascii="Arial" w:hAnsi="Arial" w:cs="Arial"/>
          <w:sz w:val="24"/>
          <w:szCs w:val="24"/>
        </w:rPr>
        <w:t>льного закона от 03.07.2016 № 230-ФЗ</w:t>
      </w:r>
    </w:p>
    <w:p w14:paraId="04888EF8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«О защите прав и законных интересов физических лиц при осуществлении</w:t>
      </w:r>
    </w:p>
    <w:p w14:paraId="05E17CDD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деятельности по возврату просроченной задолженности и о внесении изменений</w:t>
      </w:r>
    </w:p>
    <w:p w14:paraId="367FE9AD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в Федеральный закон «О микрофинансовой деятельности и микрофинансовых</w:t>
      </w:r>
    </w:p>
    <w:p w14:paraId="64345EF2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организациях».</w:t>
      </w:r>
    </w:p>
    <w:p w14:paraId="482B6698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40BB8A6" w14:textId="77777777" w:rsidR="0078173B" w:rsidRPr="0078173B" w:rsidRDefault="0078173B" w:rsidP="0078173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8173B">
        <w:rPr>
          <w:rFonts w:ascii="Arial" w:hAnsi="Arial" w:cs="Arial"/>
          <w:sz w:val="24"/>
          <w:szCs w:val="24"/>
        </w:rPr>
        <w:t>Заявление составлено «__» __________ ____ г.</w:t>
      </w:r>
    </w:p>
    <w:p w14:paraId="10B79392" w14:textId="77777777" w:rsidR="0078173B" w:rsidRPr="0078173B" w:rsidRDefault="0078173B" w:rsidP="0078173B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1"/>
        <w:gridCol w:w="6007"/>
      </w:tblGrid>
      <w:tr w:rsidR="0078173B" w:rsidRPr="0078173B" w14:paraId="6F0F7DFD" w14:textId="77777777" w:rsidTr="007C4E62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504A7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  <w:r w:rsidRPr="0078173B">
              <w:rPr>
                <w:rFonts w:ascii="Arial" w:hAnsi="Arial" w:cs="Arial"/>
              </w:rPr>
              <w:t>Подпись заявителя</w:t>
            </w: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078D8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0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8F22E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78173B" w:rsidRPr="0078173B" w14:paraId="20E7318C" w14:textId="77777777" w:rsidTr="007C4E62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061445B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821C2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007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7841359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</w:tr>
      <w:tr w:rsidR="0078173B" w:rsidRPr="0078173B" w14:paraId="33455FB6" w14:textId="77777777" w:rsidTr="007C4E62">
        <w:tc>
          <w:tcPr>
            <w:tcW w:w="272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49735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3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9B3CF" w14:textId="77777777" w:rsidR="0078173B" w:rsidRPr="0078173B" w:rsidRDefault="0078173B" w:rsidP="007C4E62">
            <w:pPr>
              <w:pStyle w:val="ConsPlusNormal"/>
              <w:jc w:val="both"/>
              <w:rPr>
                <w:rFonts w:ascii="Arial" w:hAnsi="Arial" w:cs="Arial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3C0BA" w14:textId="77777777" w:rsidR="0078173B" w:rsidRPr="004D4B4F" w:rsidRDefault="0078173B" w:rsidP="004D4B4F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B4F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</w:tbl>
    <w:p w14:paraId="07758F2E" w14:textId="77777777" w:rsidR="0078173B" w:rsidRPr="0078173B" w:rsidRDefault="0078173B" w:rsidP="0078173B">
      <w:pPr>
        <w:pStyle w:val="ConsPlusNormal"/>
        <w:jc w:val="both"/>
        <w:rPr>
          <w:rFonts w:ascii="Arial" w:hAnsi="Arial" w:cs="Arial"/>
        </w:rPr>
      </w:pPr>
    </w:p>
    <w:p w14:paraId="47EAED73" w14:textId="52931683" w:rsidR="00A447CE" w:rsidRPr="0078173B" w:rsidRDefault="00A447CE" w:rsidP="005803DA">
      <w:pPr>
        <w:rPr>
          <w:rFonts w:ascii="Arial" w:hAnsi="Arial" w:cs="Arial"/>
        </w:rPr>
      </w:pPr>
    </w:p>
    <w:sectPr w:rsidR="00A447CE" w:rsidRPr="0078173B" w:rsidSect="00A447CE">
      <w:headerReference w:type="default" r:id="rId11"/>
      <w:footerReference w:type="default" r:id="rId12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86CFC" w14:textId="77777777" w:rsidR="00427EA7" w:rsidRDefault="00427EA7" w:rsidP="000A587F">
      <w:pPr>
        <w:spacing w:after="0" w:line="240" w:lineRule="auto"/>
      </w:pPr>
      <w:r>
        <w:separator/>
      </w:r>
    </w:p>
  </w:endnote>
  <w:endnote w:type="continuationSeparator" w:id="0">
    <w:p w14:paraId="606EE992" w14:textId="77777777" w:rsidR="00427EA7" w:rsidRDefault="00427EA7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28D48" w14:textId="77777777" w:rsidR="00427EA7" w:rsidRDefault="00427EA7" w:rsidP="000A587F">
      <w:pPr>
        <w:spacing w:after="0" w:line="240" w:lineRule="auto"/>
      </w:pPr>
      <w:r>
        <w:separator/>
      </w:r>
    </w:p>
  </w:footnote>
  <w:footnote w:type="continuationSeparator" w:id="0">
    <w:p w14:paraId="346B2C2E" w14:textId="77777777" w:rsidR="00427EA7" w:rsidRDefault="00427EA7" w:rsidP="000A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825110">
    <w:abstractNumId w:val="5"/>
  </w:num>
  <w:num w:numId="3" w16cid:durableId="332877238">
    <w:abstractNumId w:val="4"/>
  </w:num>
  <w:num w:numId="4" w16cid:durableId="593393494">
    <w:abstractNumId w:val="6"/>
  </w:num>
  <w:num w:numId="5" w16cid:durableId="116684477">
    <w:abstractNumId w:val="7"/>
  </w:num>
  <w:num w:numId="6" w16cid:durableId="1041906206">
    <w:abstractNumId w:val="3"/>
  </w:num>
  <w:num w:numId="7" w16cid:durableId="1348409130">
    <w:abstractNumId w:val="2"/>
  </w:num>
  <w:num w:numId="8" w16cid:durableId="1423599663">
    <w:abstractNumId w:val="0"/>
  </w:num>
  <w:num w:numId="9" w16cid:durableId="200377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F436D"/>
    <w:rsid w:val="001A6F63"/>
    <w:rsid w:val="00216D75"/>
    <w:rsid w:val="002D1CDA"/>
    <w:rsid w:val="00332B1F"/>
    <w:rsid w:val="003412AA"/>
    <w:rsid w:val="003F7427"/>
    <w:rsid w:val="00427EA7"/>
    <w:rsid w:val="004D4B4F"/>
    <w:rsid w:val="005261C5"/>
    <w:rsid w:val="005803DA"/>
    <w:rsid w:val="005C3590"/>
    <w:rsid w:val="005C3794"/>
    <w:rsid w:val="00685A21"/>
    <w:rsid w:val="006B1FA6"/>
    <w:rsid w:val="0078173B"/>
    <w:rsid w:val="00836BE0"/>
    <w:rsid w:val="00837101"/>
    <w:rsid w:val="008F4BAE"/>
    <w:rsid w:val="009A5210"/>
    <w:rsid w:val="009E4B52"/>
    <w:rsid w:val="00A12E0F"/>
    <w:rsid w:val="00A447CE"/>
    <w:rsid w:val="00AD4D12"/>
    <w:rsid w:val="00BF547E"/>
    <w:rsid w:val="00D67EB5"/>
    <w:rsid w:val="00D85729"/>
    <w:rsid w:val="00DC782F"/>
    <w:rsid w:val="00E42852"/>
    <w:rsid w:val="00E456D7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  <w:style w:type="paragraph" w:customStyle="1" w:styleId="ConsPlusNormal">
    <w:name w:val="ConsPlusNormal"/>
    <w:rsid w:val="00781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1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4188&amp;date=19.03.2024&amp;dst=29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4188&amp;date=19.03.2024&amp;dst=28&amp;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demo=1&amp;base=LAW&amp;n=454188&amp;date=19.03.2024&amp;dst=2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454188&amp;date=19.03.2024&amp;dst=28&amp;fie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3384</Characters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https://ratingbankrotstva.ru/</dc:description>
  <dcterms:created xsi:type="dcterms:W3CDTF">2024-07-10T08:40:00Z</dcterms:created>
  <dcterms:modified xsi:type="dcterms:W3CDTF">2024-07-22T15:06:00Z</dcterms:modified>
</cp:coreProperties>
</file>